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B9B86" w14:textId="58105208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423504">
        <w:t>56479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0F9F20AA" w14:textId="77777777" w:rsidTr="001F2230">
        <w:trPr>
          <w:trHeight w:val="927"/>
        </w:trPr>
        <w:tc>
          <w:tcPr>
            <w:tcW w:w="4826" w:type="dxa"/>
          </w:tcPr>
          <w:p w14:paraId="41340937" w14:textId="77777777" w:rsidR="00423504" w:rsidRDefault="00423504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423504">
              <w:rPr>
                <w:b/>
                <w:caps/>
                <w:szCs w:val="20"/>
              </w:rPr>
              <w:t xml:space="preserve">APPLICATION OF HORSESHOE BEND WATER COMPANY FOR GOOD </w:t>
            </w:r>
          </w:p>
          <w:p w14:paraId="65A042E4" w14:textId="77777777" w:rsidR="00423504" w:rsidRDefault="00423504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423504">
              <w:rPr>
                <w:b/>
                <w:caps/>
                <w:szCs w:val="20"/>
              </w:rPr>
              <w:t xml:space="preserve">CAUSE EXCEPTION TO EXTEND THE TIME TO FILE ITS RATE </w:t>
            </w:r>
          </w:p>
          <w:p w14:paraId="5393C76D" w14:textId="77777777" w:rsidR="00423504" w:rsidRDefault="00423504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423504">
              <w:rPr>
                <w:b/>
                <w:caps/>
                <w:szCs w:val="20"/>
              </w:rPr>
              <w:t xml:space="preserve">APPLICATION IN ACCORDANCE </w:t>
            </w:r>
          </w:p>
          <w:p w14:paraId="647A2D7B" w14:textId="50331AB1" w:rsidR="00E710D3" w:rsidRPr="00E710D3" w:rsidRDefault="00423504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423504">
              <w:rPr>
                <w:b/>
                <w:caps/>
                <w:szCs w:val="20"/>
              </w:rPr>
              <w:t>WITH THE NOTICE OF APPROVAL IN DOCKET NO. 50085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3E2FC4AA" w14:textId="77777777" w:rsidR="00105488" w:rsidRDefault="0010548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99886B3" w14:textId="77777777" w:rsidR="00105488" w:rsidRDefault="0010548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8370C65" w14:textId="77777777" w:rsidR="00DA790F" w:rsidRDefault="0010548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9C25BA" w14:textId="77777777" w:rsidR="00423504" w:rsidRDefault="0042350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B10A81" w14:textId="77777777" w:rsidR="00423504" w:rsidRDefault="0042350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A0A8E1D" w14:textId="77777777" w:rsidR="00423504" w:rsidRDefault="0042350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B744BCD" w14:textId="17797B04" w:rsidR="00423504" w:rsidRPr="008647EB" w:rsidRDefault="00423504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</w:p>
        </w:tc>
        <w:tc>
          <w:tcPr>
            <w:tcW w:w="4198" w:type="dxa"/>
          </w:tcPr>
          <w:p w14:paraId="378D025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379EA73B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C82590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6B4E489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4B04040" w14:textId="730A89F0" w:rsidR="00DA790F" w:rsidRPr="008647EB" w:rsidRDefault="001F2230" w:rsidP="008C04AB">
      <w:pPr>
        <w:pStyle w:val="CaseCaption"/>
      </w:pPr>
      <w:r w:rsidRPr="001F2230">
        <w:t xml:space="preserve">COMMISSION STAFF’S RECOMMENDATION ON </w:t>
      </w:r>
      <w:r w:rsidR="00423504">
        <w:t>FINAL DISPOSITION</w:t>
      </w:r>
    </w:p>
    <w:p w14:paraId="5BAEEFC2" w14:textId="5DD78B9D" w:rsidR="009F3E54" w:rsidRDefault="009F3E54" w:rsidP="00194404">
      <w:pPr>
        <w:pStyle w:val="Heading1"/>
        <w:tabs>
          <w:tab w:val="clear" w:pos="1080"/>
          <w:tab w:val="clear" w:pos="1440"/>
        </w:tabs>
        <w:spacing w:before="0" w:after="0" w:line="360" w:lineRule="auto"/>
        <w:ind w:left="0" w:right="0" w:firstLine="0"/>
      </w:pPr>
      <w:r>
        <w:t>INTRODUCTION</w:t>
      </w:r>
    </w:p>
    <w:p w14:paraId="389DA0FB" w14:textId="04449C94" w:rsidR="001F2230" w:rsidRDefault="00423504" w:rsidP="001F2230">
      <w:pPr>
        <w:pStyle w:val="Paragraph"/>
        <w:rPr>
          <w:iCs/>
        </w:rPr>
      </w:pPr>
      <w:r>
        <w:t>On April 12, 2024, Horseshoe Bend Water Company (Horseshoe Bend) filed an application for a good-cause exception to extend the time to file its rate-change application as ordered in Docket No. 50085,</w:t>
      </w:r>
      <w:r>
        <w:rPr>
          <w:rStyle w:val="FootnoteReference"/>
        </w:rPr>
        <w:footnoteReference w:id="2"/>
      </w:r>
      <w:r>
        <w:t xml:space="preserve"> to April 1, 2025. The notice of approval in Docket No. 50085 included Ordering Paragraph No. 9 which ordered Horseshoe Bend to file a comprehensive base-rate proceeding within 18 months of the notice of approval</w:t>
      </w:r>
      <w:r w:rsidR="005C64B9">
        <w:rPr>
          <w:iCs/>
        </w:rPr>
        <w:t>.</w:t>
      </w:r>
      <w:r>
        <w:rPr>
          <w:iCs/>
        </w:rPr>
        <w:t xml:space="preserve"> Horseshoe Bend filed supplemental information on July 3, 2024.</w:t>
      </w:r>
    </w:p>
    <w:p w14:paraId="12358CD6" w14:textId="72C4A24A" w:rsidR="00F54DF7" w:rsidRDefault="00F54DF7" w:rsidP="00F54DF7">
      <w:pPr>
        <w:pStyle w:val="Paragraph"/>
      </w:pPr>
      <w:r>
        <w:rPr>
          <w:iCs/>
        </w:rPr>
        <w:t xml:space="preserve">On </w:t>
      </w:r>
      <w:r w:rsidR="00423504">
        <w:rPr>
          <w:iCs/>
        </w:rPr>
        <w:t>July 12</w:t>
      </w:r>
      <w:r w:rsidR="00194404">
        <w:rPr>
          <w:iCs/>
        </w:rPr>
        <w:t>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423504">
        <w:rPr>
          <w:iCs/>
        </w:rPr>
        <w:t>4</w:t>
      </w:r>
      <w:r>
        <w:rPr>
          <w:iCs/>
        </w:rPr>
        <w:t>,</w:t>
      </w:r>
      <w:r w:rsidRPr="00D94E7F">
        <w:t xml:space="preserve"> </w:t>
      </w:r>
      <w:r>
        <w:t>directing the Staff (Staff) of the Public Utility Commission of Texas (Commission) to</w:t>
      </w:r>
      <w:r w:rsidR="00423504">
        <w:t xml:space="preserve"> request a hearing or</w:t>
      </w:r>
      <w:r>
        <w:t xml:space="preserve"> </w:t>
      </w:r>
      <w:r w:rsidR="007772A5">
        <w:t xml:space="preserve">file a recommendation on </w:t>
      </w:r>
      <w:r w:rsidR="00423504">
        <w:t>final disposition</w:t>
      </w:r>
      <w:r>
        <w:t xml:space="preserve"> by</w:t>
      </w:r>
      <w:r w:rsidR="00194404">
        <w:t xml:space="preserve"> </w:t>
      </w:r>
      <w:r w:rsidR="005C64B9">
        <w:t xml:space="preserve">July </w:t>
      </w:r>
      <w:r w:rsidR="00423504">
        <w:t>26</w:t>
      </w:r>
      <w:r w:rsidR="009F3E54">
        <w:t>, 2024</w:t>
      </w:r>
      <w:r>
        <w:t>. Therefore, this pleading is timely filed.</w:t>
      </w:r>
    </w:p>
    <w:p w14:paraId="3B0AE609" w14:textId="170A0E57" w:rsidR="009F3E54" w:rsidRDefault="009F3E54" w:rsidP="00194404">
      <w:pPr>
        <w:pStyle w:val="Heading1"/>
        <w:tabs>
          <w:tab w:val="clear" w:pos="1080"/>
          <w:tab w:val="clear" w:pos="1440"/>
        </w:tabs>
        <w:spacing w:after="0" w:line="360" w:lineRule="auto"/>
        <w:ind w:left="0" w:right="0" w:firstLine="0"/>
      </w:pPr>
      <w:r>
        <w:t xml:space="preserve">RECOMMENDATION </w:t>
      </w:r>
      <w:r w:rsidR="00423504">
        <w:t>ON FINAL DISPOSITION</w:t>
      </w:r>
    </w:p>
    <w:p w14:paraId="7ABA2B4E" w14:textId="53F085C4" w:rsidR="008B655C" w:rsidRDefault="003358B2" w:rsidP="00423504">
      <w:pPr>
        <w:pStyle w:val="Paragraph"/>
      </w:pPr>
      <w:r w:rsidRPr="008B655C">
        <w:t xml:space="preserve">Staff has reviewed </w:t>
      </w:r>
      <w:r w:rsidR="008B655C">
        <w:t xml:space="preserve">the application and has no objection to the good-cause exception as requested. Staff supports </w:t>
      </w:r>
      <w:r w:rsidR="00423504" w:rsidRPr="008B655C">
        <w:t>Horseshoe Bend’s</w:t>
      </w:r>
      <w:r w:rsidRPr="008B655C">
        <w:t xml:space="preserve"> </w:t>
      </w:r>
      <w:r w:rsidR="008B655C">
        <w:t xml:space="preserve">request for a good-cause waiver to extend the </w:t>
      </w:r>
      <w:r w:rsidR="00032879">
        <w:t>18-month</w:t>
      </w:r>
      <w:r w:rsidR="008B655C">
        <w:t xml:space="preserve"> deadline to file a rate application to no later than April 1, 2025. Staff and Horseshoe Bend are the only two parties to the proceeding. Therefore, Staff recommends that the application be approved.</w:t>
      </w:r>
    </w:p>
    <w:p w14:paraId="12850791" w14:textId="46575840" w:rsidR="009F3E54" w:rsidRDefault="009F3E54" w:rsidP="00194404">
      <w:pPr>
        <w:pStyle w:val="Heading1"/>
        <w:tabs>
          <w:tab w:val="clear" w:pos="1080"/>
          <w:tab w:val="clear" w:pos="1440"/>
        </w:tabs>
        <w:spacing w:after="0" w:line="360" w:lineRule="auto"/>
        <w:ind w:left="0" w:right="0" w:firstLine="0"/>
      </w:pPr>
      <w:r>
        <w:t>CONCLUSION</w:t>
      </w:r>
    </w:p>
    <w:p w14:paraId="44998207" w14:textId="5DBC2868" w:rsidR="0060431A" w:rsidRDefault="003358B2" w:rsidP="008B655C">
      <w:pPr>
        <w:spacing w:after="0"/>
      </w:pPr>
      <w:r>
        <w:t xml:space="preserve">For the reasons </w:t>
      </w:r>
      <w:r w:rsidR="00423504">
        <w:t xml:space="preserve">discussed </w:t>
      </w:r>
      <w:r>
        <w:t xml:space="preserve">above, Staff respectfully requests </w:t>
      </w:r>
      <w:r w:rsidR="00423504">
        <w:t xml:space="preserve">that Horseshoe Bend’s </w:t>
      </w:r>
      <w:r w:rsidR="008B655C">
        <w:t>good-cause waiver</w:t>
      </w:r>
      <w:r w:rsidR="00423504">
        <w:t xml:space="preserve"> be approved</w:t>
      </w:r>
      <w:r w:rsidR="001F2230">
        <w:t>.</w:t>
      </w:r>
    </w:p>
    <w:p w14:paraId="3F748E7A" w14:textId="5380A8B2" w:rsidR="001F2230" w:rsidRDefault="001F2230" w:rsidP="0060431A">
      <w:pPr>
        <w:pStyle w:val="Paragraph"/>
        <w:keepNext/>
        <w:spacing w:line="240" w:lineRule="auto"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032879">
        <w:rPr>
          <w:noProof/>
        </w:rPr>
        <w:t>July 26, 2024</w:t>
      </w:r>
      <w:r>
        <w:fldChar w:fldCharType="end"/>
      </w:r>
    </w:p>
    <w:p w14:paraId="758AA26D" w14:textId="77777777" w:rsidR="001F2230" w:rsidRDefault="001F2230" w:rsidP="0060431A">
      <w:pPr>
        <w:pStyle w:val="Paragraph"/>
        <w:keepNext/>
        <w:spacing w:line="240" w:lineRule="auto"/>
        <w:ind w:firstLine="0"/>
      </w:pPr>
    </w:p>
    <w:p w14:paraId="62863412" w14:textId="77777777" w:rsidR="001F2230" w:rsidRPr="00BF12B1" w:rsidRDefault="001F2230" w:rsidP="001F2230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518875C6" w14:textId="77777777" w:rsidR="001F2230" w:rsidRPr="00BF12B1" w:rsidRDefault="001F2230" w:rsidP="001F2230">
      <w:pPr>
        <w:keepNext/>
        <w:spacing w:after="0" w:line="240" w:lineRule="auto"/>
        <w:ind w:left="4320" w:firstLine="0"/>
      </w:pPr>
    </w:p>
    <w:p w14:paraId="7B1B0198" w14:textId="77777777" w:rsidR="001F2230" w:rsidRPr="00BF12B1" w:rsidRDefault="001F2230" w:rsidP="001F2230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6192E29" w14:textId="77777777" w:rsidR="001F2230" w:rsidRPr="00BF12B1" w:rsidRDefault="001F2230" w:rsidP="001F2230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1F0CC42C" w14:textId="77777777" w:rsidR="001F2230" w:rsidRPr="00BF12B1" w:rsidRDefault="001F2230" w:rsidP="001F2230">
      <w:pPr>
        <w:keepNext/>
        <w:spacing w:after="0" w:line="240" w:lineRule="auto"/>
        <w:ind w:left="4320" w:firstLine="0"/>
        <w:rPr>
          <w:b/>
        </w:rPr>
      </w:pPr>
    </w:p>
    <w:p w14:paraId="47CE8754" w14:textId="3D4D9B32" w:rsidR="001F2230" w:rsidRPr="00BF12B1" w:rsidRDefault="007772A5" w:rsidP="001F2230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592A75F5" w14:textId="77777777" w:rsidR="001F2230" w:rsidRDefault="001F2230" w:rsidP="001F2230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3A7EF0B0" w14:textId="77777777" w:rsidR="005C64B9" w:rsidRDefault="005C64B9" w:rsidP="001F2230">
      <w:pPr>
        <w:keepNext/>
        <w:spacing w:after="0" w:line="240" w:lineRule="auto"/>
        <w:ind w:left="4320" w:firstLine="0"/>
        <w:jc w:val="left"/>
      </w:pPr>
    </w:p>
    <w:p w14:paraId="006A2115" w14:textId="38C5E52C" w:rsidR="005C64B9" w:rsidRDefault="005C64B9" w:rsidP="001F2230">
      <w:pPr>
        <w:keepNext/>
        <w:spacing w:after="0" w:line="240" w:lineRule="auto"/>
        <w:ind w:left="4320" w:firstLine="0"/>
        <w:jc w:val="left"/>
      </w:pPr>
      <w:r>
        <w:t>Anthony Kanalas</w:t>
      </w:r>
    </w:p>
    <w:p w14:paraId="589496F1" w14:textId="5D63958B" w:rsidR="005C64B9" w:rsidRPr="00BF12B1" w:rsidRDefault="005C64B9" w:rsidP="001F2230">
      <w:pPr>
        <w:keepNext/>
        <w:spacing w:after="0" w:line="240" w:lineRule="auto"/>
        <w:ind w:left="4320" w:firstLine="0"/>
        <w:jc w:val="left"/>
      </w:pPr>
      <w:r>
        <w:t>Managing Attorney</w:t>
      </w:r>
    </w:p>
    <w:p w14:paraId="772B9E9E" w14:textId="77777777" w:rsidR="00E055FC" w:rsidRDefault="00E055FC" w:rsidP="00194404">
      <w:pPr>
        <w:keepNext/>
        <w:spacing w:after="0" w:line="240" w:lineRule="auto"/>
        <w:ind w:firstLine="0"/>
      </w:pPr>
    </w:p>
    <w:p w14:paraId="2C10FDF6" w14:textId="77777777" w:rsidR="00423504" w:rsidRDefault="00423504" w:rsidP="00194404">
      <w:pPr>
        <w:keepNext/>
        <w:spacing w:after="0" w:line="240" w:lineRule="auto"/>
        <w:ind w:firstLine="0"/>
      </w:pPr>
    </w:p>
    <w:p w14:paraId="7E1E06B5" w14:textId="5E6FF09E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0F43BF9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14ADA0CB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63FE3D59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2B84629D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10C7EE5D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61102AA4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4440D302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05EBD01E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2B998C8C" w14:textId="77777777" w:rsidR="0059201D" w:rsidRPr="0051021C" w:rsidRDefault="0059201D" w:rsidP="0051021C">
      <w:pPr>
        <w:pStyle w:val="Paragraph"/>
      </w:pPr>
    </w:p>
    <w:p w14:paraId="3CB1A516" w14:textId="7737CD7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105488" w:rsidRPr="00EF7381">
        <w:t>Docket</w:t>
      </w:r>
      <w:r w:rsidR="00105488" w:rsidRPr="00D92C94">
        <w:t xml:space="preserve"> No</w:t>
      </w:r>
      <w:r w:rsidR="00105488" w:rsidRPr="008647EB">
        <w:t>.</w:t>
      </w:r>
      <w:r w:rsidR="00105488">
        <w:t xml:space="preserve"> </w:t>
      </w:r>
      <w:r w:rsidR="00423504">
        <w:t>56479</w:t>
      </w:r>
      <w:r w:rsidR="00105488" w:rsidRPr="00105488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61708C0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3CB7535D" w14:textId="7ED31861" w:rsidR="00DA790F" w:rsidRDefault="00DA790F" w:rsidP="00553B64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 w:rsidR="007772A5">
        <w:t>will be</w:t>
      </w:r>
      <w:r w:rsidRPr="00893EAC">
        <w:t xml:space="preserve"> provided to all parties of record via electronic mail on</w:t>
      </w:r>
      <w:r w:rsidR="00BE5DDD">
        <w:t xml:space="preserve"> </w:t>
      </w:r>
      <w:r w:rsidR="00BE5DDD">
        <w:fldChar w:fldCharType="begin"/>
      </w:r>
      <w:r w:rsidR="00BE5DDD">
        <w:instrText xml:space="preserve"> DATE \@ "MMMM d, yyyy" </w:instrText>
      </w:r>
      <w:r w:rsidR="00BE5DDD">
        <w:fldChar w:fldCharType="separate"/>
      </w:r>
      <w:r w:rsidR="00032879">
        <w:rPr>
          <w:noProof/>
        </w:rPr>
        <w:t>July 26, 2024</w:t>
      </w:r>
      <w:r w:rsidR="00BE5DDD">
        <w:fldChar w:fldCharType="end"/>
      </w:r>
      <w:r w:rsidR="009F3E54">
        <w:t>,</w:t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F05FD0">
        <w:t>filed</w:t>
      </w:r>
      <w:r w:rsidRPr="00893EAC">
        <w:t xml:space="preserve"> in Project No. 50664.</w:t>
      </w:r>
      <w:r w:rsidR="00C4658E">
        <w:t xml:space="preserve"> </w:t>
      </w:r>
    </w:p>
    <w:p w14:paraId="6005F7AA" w14:textId="77777777" w:rsidR="001F2230" w:rsidRPr="008647EB" w:rsidRDefault="001F2230" w:rsidP="00553B64">
      <w:pPr>
        <w:pStyle w:val="Paragraph"/>
        <w:keepNext/>
        <w:keepLines/>
      </w:pPr>
    </w:p>
    <w:p w14:paraId="56805B2C" w14:textId="77777777" w:rsidR="005C64B9" w:rsidRDefault="005C64B9" w:rsidP="005C64B9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42D61C9" w14:textId="69BEF061" w:rsidR="00DA790F" w:rsidRPr="005C64B9" w:rsidRDefault="005C64B9" w:rsidP="005C64B9">
      <w:pPr>
        <w:pStyle w:val="NormalWeb"/>
        <w:spacing w:before="0" w:beforeAutospacing="0" w:after="0" w:afterAutospacing="0"/>
        <w:ind w:left="4320"/>
      </w:pPr>
      <w:r>
        <w:t>Cheri Hasz</w:t>
      </w:r>
    </w:p>
    <w:sectPr w:rsidR="00DA790F" w:rsidRPr="005C64B9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08C2" w14:textId="77777777" w:rsidR="00105488" w:rsidRDefault="00105488">
      <w:pPr>
        <w:spacing w:after="0" w:line="240" w:lineRule="auto"/>
      </w:pPr>
      <w:r>
        <w:separator/>
      </w:r>
    </w:p>
  </w:endnote>
  <w:endnote w:type="continuationSeparator" w:id="0">
    <w:p w14:paraId="53A90575" w14:textId="77777777" w:rsidR="00105488" w:rsidRDefault="0010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2E66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EEBEC9" w14:textId="77777777" w:rsidR="00071BFA" w:rsidRDefault="00071BFA" w:rsidP="008016FB">
    <w:pPr>
      <w:pStyle w:val="Footer"/>
    </w:pPr>
  </w:p>
  <w:p w14:paraId="421A0108" w14:textId="77777777" w:rsidR="00071BFA" w:rsidRDefault="00071BFA" w:rsidP="008016FB"/>
  <w:p w14:paraId="7AA66BD7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44E85" w14:textId="77777777" w:rsidR="00105488" w:rsidRDefault="00105488">
      <w:pPr>
        <w:spacing w:after="0" w:line="240" w:lineRule="auto"/>
      </w:pPr>
      <w:r>
        <w:separator/>
      </w:r>
    </w:p>
  </w:footnote>
  <w:footnote w:type="continuationSeparator" w:id="0">
    <w:p w14:paraId="5FBB55D0" w14:textId="77777777" w:rsidR="00105488" w:rsidRDefault="00105488">
      <w:pPr>
        <w:spacing w:after="0" w:line="240" w:lineRule="auto"/>
      </w:pPr>
      <w:r>
        <w:continuationSeparator/>
      </w:r>
    </w:p>
  </w:footnote>
  <w:footnote w:type="continuationNotice" w:id="1">
    <w:p w14:paraId="698302FD" w14:textId="77777777" w:rsidR="00105488" w:rsidRDefault="00105488">
      <w:pPr>
        <w:spacing w:after="0" w:line="240" w:lineRule="auto"/>
      </w:pPr>
    </w:p>
  </w:footnote>
  <w:footnote w:id="2">
    <w:p w14:paraId="33E02D9C" w14:textId="347C45CA" w:rsidR="00423504" w:rsidRDefault="004235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23504">
        <w:rPr>
          <w:i/>
          <w:iCs/>
        </w:rPr>
        <w:t>Application of Castle Water, Inc. dba Horseshoe Bend Water System and Horseshoe Bend Water Company, LLC for Sale, Transfer, or Merger of Facilities and Certificate Rights in Parker County</w:t>
      </w:r>
      <w:r>
        <w:t xml:space="preserve">, Docket No. 50085 (Nov. 29, 2022).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B5B1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44DAF048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6A3843A8"/>
    <w:multiLevelType w:val="hybridMultilevel"/>
    <w:tmpl w:val="8E0A9D80"/>
    <w:lvl w:ilvl="0" w:tplc="D39A657E">
      <w:start w:val="1"/>
      <w:numFmt w:val="upperRoman"/>
      <w:lvlText w:val="%1."/>
      <w:lvlJc w:val="center"/>
      <w:pPr>
        <w:ind w:left="144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27308611">
    <w:abstractNumId w:val="10"/>
  </w:num>
  <w:num w:numId="2" w16cid:durableId="1614551700">
    <w:abstractNumId w:val="25"/>
  </w:num>
  <w:num w:numId="3" w16cid:durableId="483619152">
    <w:abstractNumId w:val="15"/>
  </w:num>
  <w:num w:numId="4" w16cid:durableId="286083068">
    <w:abstractNumId w:val="12"/>
  </w:num>
  <w:num w:numId="5" w16cid:durableId="68041874">
    <w:abstractNumId w:val="24"/>
  </w:num>
  <w:num w:numId="6" w16cid:durableId="645932770">
    <w:abstractNumId w:val="23"/>
  </w:num>
  <w:num w:numId="7" w16cid:durableId="125857408">
    <w:abstractNumId w:val="16"/>
  </w:num>
  <w:num w:numId="8" w16cid:durableId="209075015">
    <w:abstractNumId w:val="17"/>
  </w:num>
  <w:num w:numId="9" w16cid:durableId="1533496653">
    <w:abstractNumId w:val="20"/>
  </w:num>
  <w:num w:numId="10" w16cid:durableId="1922906533">
    <w:abstractNumId w:val="22"/>
  </w:num>
  <w:num w:numId="11" w16cid:durableId="713041955">
    <w:abstractNumId w:val="13"/>
  </w:num>
  <w:num w:numId="12" w16cid:durableId="1239442961">
    <w:abstractNumId w:val="19"/>
  </w:num>
  <w:num w:numId="13" w16cid:durableId="1959557049">
    <w:abstractNumId w:val="9"/>
  </w:num>
  <w:num w:numId="14" w16cid:durableId="454760378">
    <w:abstractNumId w:val="7"/>
  </w:num>
  <w:num w:numId="15" w16cid:durableId="1344867352">
    <w:abstractNumId w:val="6"/>
  </w:num>
  <w:num w:numId="16" w16cid:durableId="30611450">
    <w:abstractNumId w:val="5"/>
  </w:num>
  <w:num w:numId="17" w16cid:durableId="1637224519">
    <w:abstractNumId w:val="4"/>
  </w:num>
  <w:num w:numId="18" w16cid:durableId="198786858">
    <w:abstractNumId w:val="8"/>
  </w:num>
  <w:num w:numId="19" w16cid:durableId="1100297989">
    <w:abstractNumId w:val="3"/>
  </w:num>
  <w:num w:numId="20" w16cid:durableId="2053000194">
    <w:abstractNumId w:val="2"/>
  </w:num>
  <w:num w:numId="21" w16cid:durableId="1790902595">
    <w:abstractNumId w:val="1"/>
  </w:num>
  <w:num w:numId="22" w16cid:durableId="193882676">
    <w:abstractNumId w:val="0"/>
  </w:num>
  <w:num w:numId="23" w16cid:durableId="1920479981">
    <w:abstractNumId w:val="11"/>
  </w:num>
  <w:num w:numId="24" w16cid:durableId="1076051413">
    <w:abstractNumId w:val="14"/>
  </w:num>
  <w:num w:numId="25" w16cid:durableId="52656145">
    <w:abstractNumId w:val="18"/>
  </w:num>
  <w:num w:numId="26" w16cid:durableId="15649446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48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2879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D61CF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5488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404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230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151F"/>
    <w:rsid w:val="00332458"/>
    <w:rsid w:val="003346A4"/>
    <w:rsid w:val="00334DB1"/>
    <w:rsid w:val="003358B2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225F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5B4D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504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2EE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64B9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431A"/>
    <w:rsid w:val="00607377"/>
    <w:rsid w:val="00607E30"/>
    <w:rsid w:val="006102D3"/>
    <w:rsid w:val="006105A0"/>
    <w:rsid w:val="00610FF8"/>
    <w:rsid w:val="00612E0D"/>
    <w:rsid w:val="00612E40"/>
    <w:rsid w:val="00613046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6F792A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772A5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655C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3E54"/>
    <w:rsid w:val="009F4CE6"/>
    <w:rsid w:val="009F5173"/>
    <w:rsid w:val="009F5A3B"/>
    <w:rsid w:val="009F6C74"/>
    <w:rsid w:val="00A01130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557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5DDD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3100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5170"/>
    <w:rsid w:val="00DF60AA"/>
    <w:rsid w:val="00E01327"/>
    <w:rsid w:val="00E05101"/>
    <w:rsid w:val="00E055FC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21E7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5FD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243B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9B5CA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05FD0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1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2050</Characters>
  <Application>Microsoft Office Word</Application>
  <DocSecurity>0</DocSecurity>
  <Lines>17</Lines>
  <Paragraphs>4</Paragraphs>
  <ScaleCrop>false</ScaleCrop>
  <Manager/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2024-07-23T16:46:00Z</dcterms:created>
  <dcterms:modified xsi:type="dcterms:W3CDTF">2024-07-26T15:49:00Z</dcterms:modified>
</cp:coreProperties>
</file>